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04" w:rsidRPr="007C78E0" w:rsidRDefault="00CD2504" w:rsidP="00CD2504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7C78E0">
        <w:rPr>
          <w:rFonts w:ascii="Times New Roman" w:hAnsi="Times New Roman"/>
          <w:b/>
          <w:lang w:val="ru-RU"/>
        </w:rPr>
        <w:t>Заявка участника</w:t>
      </w:r>
    </w:p>
    <w:p w:rsidR="00CD2504" w:rsidRPr="007C78E0" w:rsidRDefault="00CD2504" w:rsidP="00CD2504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7C78E0">
        <w:rPr>
          <w:rFonts w:ascii="Times New Roman" w:hAnsi="Times New Roman"/>
          <w:b/>
          <w:lang w:val="ru-RU"/>
        </w:rPr>
        <w:t>в номинации «Сельскохозяйственное предпринимательство»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5"/>
        <w:gridCol w:w="4776"/>
      </w:tblGrid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об участнике</w:t>
            </w: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Субъект Российской Федерации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Адрес электронной почты (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-</w:t>
            </w:r>
            <w:r w:rsidRPr="00CA10D2">
              <w:rPr>
                <w:rFonts w:ascii="Times New Roman" w:hAnsi="Times New Roman"/>
              </w:rPr>
              <w:t>mail</w:t>
            </w:r>
            <w:r w:rsidRPr="00CA10D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Профиль в социальных сетях: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</w:rPr>
              <w:t>Facebook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Twitter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</w:rPr>
              <w:t>Instagram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блог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>/личный сайт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 бизнесе</w:t>
            </w: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Наименование (краткое и полное)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CD2504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CD2504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Год основания компании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Интернет-сайт компании (при наличии)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4795" w:type="dxa"/>
          </w:tcPr>
          <w:p w:rsidR="00CD2504" w:rsidRPr="007C78E0" w:rsidRDefault="00CD2504" w:rsidP="003851F7">
            <w:pPr>
              <w:rPr>
                <w:rFonts w:ascii="Times New Roman" w:hAnsi="Times New Roman"/>
                <w:sz w:val="24"/>
                <w:szCs w:val="24"/>
              </w:rPr>
            </w:pPr>
            <w:r w:rsidRPr="007C78E0">
              <w:rPr>
                <w:rFonts w:ascii="Times New Roman" w:hAnsi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6" w:type="dxa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Становление бизнеса</w:t>
            </w: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Финансовые показатели</w:t>
            </w: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Управленческие способности</w:t>
            </w: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lastRenderedPageBreak/>
              <w:t>Кооперативная составляющая</w:t>
            </w: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Вашу степень вовлеченности в систему различных сельскохозяйственных кооперативов и их союзов, созданных сельскохозяйственными товаропроизводителями в целях удовлетворения своих экономических и иных потребностей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A10D2">
              <w:rPr>
                <w:rFonts w:ascii="Times New Roman" w:hAnsi="Times New Roman"/>
                <w:b/>
                <w:lang w:val="ru-RU"/>
              </w:rPr>
              <w:t>Импортозамещение</w:t>
            </w:r>
            <w:proofErr w:type="spellEnd"/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насколько Ваша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Инновационный подход </w:t>
            </w: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рабочих мест </w:t>
            </w: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Планы на будущее</w:t>
            </w: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CD2504">
        <w:trPr>
          <w:trHeight w:val="96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Ссылка на видео-презентацию Вашей предпринимательской практики</w:t>
            </w:r>
          </w:p>
          <w:p w:rsidR="00CD2504" w:rsidRPr="00CA10D2" w:rsidRDefault="00CD2504" w:rsidP="00CD2504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Прикрепите ссылку на видео-презентацию Вашей предпринимательской практики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A10D2">
              <w:rPr>
                <w:rFonts w:ascii="Times New Roman" w:hAnsi="Times New Roman"/>
                <w:lang w:val="ru-RU"/>
              </w:rPr>
              <w:t xml:space="preserve"> Видео-презентация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должна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  наиболее полно раскрывать Вашу предпринимательскую практику.</w:t>
            </w:r>
          </w:p>
        </w:tc>
      </w:tr>
      <w:tr w:rsidR="00CD2504" w:rsidRPr="007C78E0" w:rsidTr="003851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2504" w:rsidRPr="007C78E0" w:rsidTr="003851F7">
        <w:tc>
          <w:tcPr>
            <w:tcW w:w="9571" w:type="dxa"/>
            <w:gridSpan w:val="2"/>
          </w:tcPr>
          <w:p w:rsidR="00CD2504" w:rsidRPr="00CA10D2" w:rsidRDefault="00CD2504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CD2504" w:rsidRDefault="00CD2504" w:rsidP="00CD2504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3ED3" w:rsidRDefault="00623ED3"/>
    <w:sectPr w:rsidR="00623ED3" w:rsidSect="006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04"/>
    <w:rsid w:val="000B2690"/>
    <w:rsid w:val="00183326"/>
    <w:rsid w:val="00623ED3"/>
    <w:rsid w:val="00CD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D250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D2504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RLednev</dc:creator>
  <cp:keywords/>
  <dc:description/>
  <cp:lastModifiedBy>RLednev</cp:lastModifiedBy>
  <cp:revision>2</cp:revision>
  <dcterms:created xsi:type="dcterms:W3CDTF">2020-03-05T08:51:00Z</dcterms:created>
  <dcterms:modified xsi:type="dcterms:W3CDTF">2020-03-05T08:52:00Z</dcterms:modified>
</cp:coreProperties>
</file>